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2D" w:rsidRPr="006D5F2D" w:rsidRDefault="006D5F2D" w:rsidP="006D5F2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 w:rsidRPr="006D5F2D"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 w:rsidRPr="006D5F2D">
        <w:rPr>
          <w:b/>
          <w:bCs/>
          <w:color w:val="333333"/>
          <w:sz w:val="27"/>
          <w:szCs w:val="27"/>
        </w:rPr>
        <w:t>ПОСТАНОВЛЕНИЕ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 w:rsidRPr="006D5F2D">
        <w:rPr>
          <w:b/>
          <w:bCs/>
          <w:color w:val="333333"/>
          <w:sz w:val="27"/>
          <w:szCs w:val="27"/>
        </w:rPr>
        <w:t>от </w:t>
      </w:r>
      <w:r w:rsidRPr="006D5F2D">
        <w:t>5</w:t>
      </w:r>
      <w:r w:rsidRPr="006D5F2D">
        <w:rPr>
          <w:b/>
          <w:bCs/>
          <w:color w:val="333333"/>
          <w:sz w:val="27"/>
          <w:szCs w:val="27"/>
        </w:rPr>
        <w:t> </w:t>
      </w:r>
      <w:r w:rsidRPr="006D5F2D">
        <w:t>марта</w:t>
      </w:r>
      <w:r w:rsidRPr="006D5F2D">
        <w:rPr>
          <w:b/>
          <w:bCs/>
          <w:color w:val="333333"/>
          <w:sz w:val="27"/>
          <w:szCs w:val="27"/>
        </w:rPr>
        <w:t> 2018 г. № </w:t>
      </w:r>
      <w:r w:rsidRPr="006D5F2D">
        <w:t>228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МОСКВА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 w:rsidRPr="006D5F2D">
        <w:rPr>
          <w:b/>
          <w:bCs/>
          <w:color w:val="333333"/>
          <w:sz w:val="27"/>
          <w:szCs w:val="27"/>
        </w:rPr>
        <w:t>О реестре лиц, уволенных в связи с утратой доверия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В соответствии со статьей 15 Федерального закона </w:t>
      </w:r>
      <w:hyperlink r:id="rId4" w:tgtFrame="contents" w:history="1">
        <w:r w:rsidRPr="006D5F2D">
          <w:rPr>
            <w:rStyle w:val="cmd"/>
            <w:color w:val="1111EE"/>
            <w:sz w:val="27"/>
            <w:szCs w:val="27"/>
            <w:u w:val="single"/>
          </w:rPr>
          <w:t>"О противодействии коррупции"</w:t>
        </w:r>
      </w:hyperlink>
      <w:r w:rsidRPr="006D5F2D">
        <w:rPr>
          <w:color w:val="333333"/>
          <w:sz w:val="27"/>
          <w:szCs w:val="27"/>
        </w:rPr>
        <w:t> Правительство Российской Федерации постановляет: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1. Утвердить прилагаемое Положение о реестре лиц, уволенных в связи с утратой доверия.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2. 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Председатель Правительства</w:t>
      </w:r>
      <w:r w:rsidRPr="006D5F2D">
        <w:rPr>
          <w:color w:val="333333"/>
          <w:sz w:val="27"/>
          <w:szCs w:val="27"/>
        </w:rPr>
        <w:br/>
        <w:t>Российской Федерации                               </w:t>
      </w:r>
      <w:proofErr w:type="spellStart"/>
      <w:r w:rsidRPr="006D5F2D">
        <w:rPr>
          <w:color w:val="333333"/>
          <w:sz w:val="27"/>
          <w:szCs w:val="27"/>
        </w:rPr>
        <w:t>Д.Медведев</w:t>
      </w:r>
      <w:proofErr w:type="spellEnd"/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УТВЕРЖДЕНО</w:t>
      </w:r>
      <w:r w:rsidRPr="006D5F2D">
        <w:rPr>
          <w:color w:val="333333"/>
          <w:sz w:val="27"/>
          <w:szCs w:val="27"/>
        </w:rPr>
        <w:br/>
        <w:t>постановлением Правительства</w:t>
      </w:r>
      <w:r w:rsidRPr="006D5F2D">
        <w:rPr>
          <w:color w:val="333333"/>
          <w:sz w:val="27"/>
          <w:szCs w:val="27"/>
        </w:rPr>
        <w:br/>
        <w:t>Российской Федерации</w:t>
      </w:r>
      <w:r w:rsidRPr="006D5F2D">
        <w:rPr>
          <w:color w:val="333333"/>
          <w:sz w:val="27"/>
          <w:szCs w:val="27"/>
        </w:rPr>
        <w:br/>
      </w:r>
      <w:r w:rsidRPr="006D5F2D">
        <w:rPr>
          <w:bCs/>
          <w:color w:val="333333"/>
          <w:sz w:val="27"/>
          <w:szCs w:val="27"/>
        </w:rPr>
        <w:t>от </w:t>
      </w:r>
      <w:r w:rsidRPr="006D5F2D">
        <w:rPr>
          <w:bCs/>
        </w:rPr>
        <w:t>5</w:t>
      </w:r>
      <w:r w:rsidRPr="006D5F2D">
        <w:rPr>
          <w:bCs/>
          <w:color w:val="333333"/>
          <w:sz w:val="27"/>
          <w:szCs w:val="27"/>
        </w:rPr>
        <w:t> </w:t>
      </w:r>
      <w:r w:rsidRPr="006D5F2D">
        <w:rPr>
          <w:bCs/>
        </w:rPr>
        <w:t>марта</w:t>
      </w:r>
      <w:r w:rsidRPr="006D5F2D">
        <w:rPr>
          <w:bCs/>
          <w:color w:val="333333"/>
          <w:sz w:val="27"/>
          <w:szCs w:val="27"/>
        </w:rPr>
        <w:t> 2018 г. № </w:t>
      </w:r>
      <w:r w:rsidRPr="006D5F2D">
        <w:rPr>
          <w:bCs/>
        </w:rPr>
        <w:t>228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 w:rsidRPr="006D5F2D">
        <w:rPr>
          <w:b/>
          <w:bCs/>
          <w:color w:val="333333"/>
          <w:sz w:val="27"/>
          <w:szCs w:val="27"/>
        </w:rPr>
        <w:t>ПОЛОЖЕНИЕ</w:t>
      </w:r>
      <w:r w:rsidRPr="006D5F2D">
        <w:rPr>
          <w:b/>
          <w:bCs/>
          <w:color w:val="333333"/>
          <w:sz w:val="27"/>
          <w:szCs w:val="27"/>
        </w:rPr>
        <w:br/>
        <w:t>о реестре лиц, уволенных в связи с утратой доверия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 xml:space="preserve">1. Настоящее Положение определяет порядок включения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 - сведения), в реестр лиц, уволенных в связи с утратой доверия (далее - реестр), исключения из реестра сведений, размещения реестра на официальном сайте федеральной государственной информационной системы </w:t>
      </w:r>
      <w:r w:rsidRPr="006D5F2D">
        <w:rPr>
          <w:color w:val="333333"/>
          <w:sz w:val="27"/>
          <w:szCs w:val="27"/>
        </w:rPr>
        <w:lastRenderedPageBreak/>
        <w:t>в области государственной службы в информационно-телекоммуникационной сети "Интернет" (далее - единая система).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2. 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 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3. Федеральные государственные органы и высшие исполнительные органы государственной власти субъектов Российской Федерации (далее 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федерального закона, и организации, созданные для выполнения задач, поставленных перед Правительством Российской Федерации (далее 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Правительства Российской Федерации в соответствии с настоящим Положением.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4. 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пункте 15 настоящего Положения.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t>5</w:t>
      </w:r>
      <w:r w:rsidRPr="006D5F2D">
        <w:rPr>
          <w:color w:val="333333"/>
          <w:sz w:val="27"/>
          <w:szCs w:val="27"/>
        </w:rPr>
        <w:t>. Сведения включаются в реестр посредством их направления в уполномоченное подразделение Аппарата Правительства Российской Федерации: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а) должностным лицом федерального государственного органа 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а также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 xml:space="preserve">б) должностным лицом высшего исполнительного органа государственной власти субъекта Российской Федерации - в отношении лиц, замещавших государственные должности субъекта Российской Федерации, муниципальные </w:t>
      </w:r>
      <w:r w:rsidRPr="006D5F2D">
        <w:rPr>
          <w:color w:val="333333"/>
          <w:sz w:val="27"/>
          <w:szCs w:val="27"/>
        </w:rPr>
        <w:lastRenderedPageBreak/>
        <w:t>должности, а также должности государственной гражданской службы субъекта Российской Федерации и муниципальной службы;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в) должностным лицом уполномоченной организации - в отношении лиц, замещавших должности в уполномоченной организации, а также должности в ее территориальных подразделениях.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6. Сведения направляются в федеральный государственный орган: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а) должностным лицом территориального органа или иного территориального подразделения федерального государственного органа - в отношении лиц, замещавших государственные должности Российской Федерации, должности федеральной государственной службы;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б) 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 - в отношении лиц, замещавших должности в этой организации.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7. Сведения направляются в высший исполнительный орган государственной власти субъекта Российской Федерации: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а) должностным лицом государственного органа субъекта Российской Федерации 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б) должностным лицом органа местного самоуправления - в отношении лиц, замещавших муниципальные должности, должности муниципальной службы.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8. 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9. 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Должностное лицо, указанное в пункте 3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Должностное лицо, указанное в пункте 4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lastRenderedPageBreak/>
        <w:t>10. Должностное лицо, указанное в пункте 4 настоящего Положения, направляет информацию, указанную в пункте 12 настоящего Положения, в уполномоченный государственный орган (уполномоченную организацию)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в соответствии с пунктами 6 - 8 настоящего Положения.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11. Должностное лицо, указанное в пункте 3 настоящего Положения, направляет информацию, указанную в пункте 12 настоящего Положения, в уполномоченное подразделение Аппарата Правительства Российской Федерации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или в течение 3 рабочих дней со дня получения информации в соответствии с пунктом 10 настоящего Положения.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12. 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а) фамилия,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б) 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в) 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 - при наличии;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г) страховой номер индивидуального лицевого счета (СНИЛС) - при наличии;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д) 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е) 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ж) 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lastRenderedPageBreak/>
        <w:t>з) дата и номер (реквизиты)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и) 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13. Одновременно в уполномоченное подразделение Аппарата Правительства Российской Федерации направляется заверенная соответствующей кадровой службой копия акта о применении взыскания в виде увольнения (освобождения от должности) в связи с утратой доверия за совершение коррупционного правонарушения.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14. Уполномоченное подразделение Аппарата Правительства Российской Федерации в течение 10 рабочих дней со дня поступления информации в соответствии с пунктом 11 настоящего Положения вносит изменения в реестр, размещаемый на официальном сайте единой системы.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15. Сведения исключаются из реестра по следующим основаниям: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а) 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б) 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в) истечение </w:t>
      </w:r>
      <w:r w:rsidRPr="006D5F2D">
        <w:t>5</w:t>
      </w:r>
      <w:r w:rsidRPr="006D5F2D">
        <w:rPr>
          <w:color w:val="333333"/>
          <w:sz w:val="27"/>
          <w:szCs w:val="27"/>
        </w:rPr>
        <w:t> лет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г) 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16. Уполномоченное подразделение Аппарата Правительства Российской Федерации вносит изменения в реестр в следующие сроки: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а) не позднее 10 рабочих дней со дня поступления информации в соответствии с пунктами 17 и 21 настоящего Положения - по основаниям, предусмотренным подпунктами "а" и "б" пункта 15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б) на следующий календарный день после наступления основания, предусмотренного подпунктом "в" пункта 15 настоящего Положения;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lastRenderedPageBreak/>
        <w:t>в) не позднее 10 рабочих дней со дня поступления информации в соответствии с пунктами 17 и 21 настоящего Положения - по основанию, предусмотренному подпунктом "г" пункта 15 настоящего Положения.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17. 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подпунктами "а" и "б" пункта 15 настоящего Положения, или со дня получения уведомления или письменного заявления в соответствии с пунктами 18 - 20 настоящего Положения.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18. Должностное лицо, указанное в пункте 4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3 рабочих дней со дня наступления оснований, предусмотренных подпунктами "а" и "б" пункта 15 настоящего Положения, или со дня получения письменного заявления в соответствии с пунктами 19 и 20 настоящего Положения.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19. Для исключения из реестра сведений по основанию, предусмотренному подпунктом "б" пункта 15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20. Для исключения из реестра сведений по основанию, предусмотренному подпунктом "г" пункта 15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21. 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22. Реестр размещается в открытом доступе на официальном сайте единой системы по адресу http://gossluzhba.gov.ru/reestr в виде списка, который сформирован в алфавитном порядке (в формате PDF) и содержит: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lastRenderedPageBreak/>
        <w:t>а) порядковый номер;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б) фамилию,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в) 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г) 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д) положение нормативного правового акта, требования которого были нарушены и послужившее основанием для увольнения (освобождения от должности) лица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е) дату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ж) дату размещения информации на официальном сайте единой системы.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23. 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3 рабочих дней со дня получения соответствующего письменного обращения.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Pr="006D5F2D" w:rsidRDefault="006D5F2D" w:rsidP="006D5F2D">
      <w:pPr>
        <w:pStyle w:val="a4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 </w:t>
      </w:r>
    </w:p>
    <w:p w:rsidR="006D5F2D" w:rsidRDefault="006D5F2D" w:rsidP="006D5F2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 w:rsidRPr="006D5F2D">
        <w:rPr>
          <w:color w:val="333333"/>
          <w:sz w:val="27"/>
          <w:szCs w:val="27"/>
        </w:rPr>
        <w:t>____________</w:t>
      </w:r>
      <w:bookmarkStart w:id="0" w:name="_GoBack"/>
      <w:bookmarkEnd w:id="0"/>
    </w:p>
    <w:p w:rsidR="00940EE4" w:rsidRPr="006D5F2D" w:rsidRDefault="00940EE4" w:rsidP="006D5F2D"/>
    <w:sectPr w:rsidR="00940EE4" w:rsidRPr="006D5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E0"/>
    <w:rsid w:val="00164036"/>
    <w:rsid w:val="00566AE0"/>
    <w:rsid w:val="00606B2D"/>
    <w:rsid w:val="006D5F2D"/>
    <w:rsid w:val="00940EE4"/>
    <w:rsid w:val="00AE2929"/>
    <w:rsid w:val="00DF0094"/>
    <w:rsid w:val="00F2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3F993-02A8-47A6-A500-7DC2768C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E2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29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2929"/>
    <w:rPr>
      <w:color w:val="0000FF"/>
      <w:u w:val="single"/>
    </w:rPr>
  </w:style>
  <w:style w:type="paragraph" w:customStyle="1" w:styleId="t">
    <w:name w:val="t"/>
    <w:basedOn w:val="a"/>
    <w:rsid w:val="006D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D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6D5F2D"/>
  </w:style>
  <w:style w:type="paragraph" w:customStyle="1" w:styleId="c">
    <w:name w:val="c"/>
    <w:basedOn w:val="a"/>
    <w:rsid w:val="006D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6D5F2D"/>
  </w:style>
  <w:style w:type="paragraph" w:customStyle="1" w:styleId="i">
    <w:name w:val="i"/>
    <w:basedOn w:val="a"/>
    <w:rsid w:val="006D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6D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3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463022&amp;backlink=1&amp;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2429</Words>
  <Characters>13849</Characters>
  <Application>Microsoft Office Word</Application>
  <DocSecurity>0</DocSecurity>
  <Lines>115</Lines>
  <Paragraphs>32</Paragraphs>
  <ScaleCrop>false</ScaleCrop>
  <Company>Hewlett-Packard Company</Company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2021-01-28T06:21:00Z</dcterms:created>
  <dcterms:modified xsi:type="dcterms:W3CDTF">2021-01-28T06:28:00Z</dcterms:modified>
</cp:coreProperties>
</file>